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Baskerville Old Face" w:cs="Baskerville Old Face" w:hAnsi="Baskerville Old Face" w:eastAsia="Baskerville Old Face"/>
          <w:sz w:val="48"/>
          <w:szCs w:val="48"/>
        </w:rPr>
      </w:pPr>
      <w:r>
        <w:rPr>
          <w:rtl w:val="0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-177799</wp:posOffset>
            </wp:positionH>
            <wp:positionV relativeFrom="line">
              <wp:posOffset>-558800</wp:posOffset>
            </wp:positionV>
            <wp:extent cx="1210310" cy="12319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31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skerville Old Face" w:cs="Baskerville Old Face" w:hAnsi="Baskerville Old Face" w:eastAsia="Baskerville Old Face"/>
          <w:sz w:val="48"/>
          <w:szCs w:val="48"/>
          <w:rtl w:val="0"/>
          <w:lang w:val="en-US"/>
        </w:rPr>
        <w:t xml:space="preserve">            Babies Heart Run</w:t>
      </w:r>
      <w:r>
        <w:rPr>
          <w:rFonts w:ascii="Baskerville Old Face" w:cs="Baskerville Old Face" w:hAnsi="Baskerville Old Face" w:eastAsia="Baskerville Old Face"/>
          <w:sz w:val="48"/>
          <w:szCs w:val="48"/>
          <w:rtl w:val="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5160009</wp:posOffset>
            </wp:positionH>
            <wp:positionV relativeFrom="page">
              <wp:posOffset>548640</wp:posOffset>
            </wp:positionV>
            <wp:extent cx="1244600" cy="1266142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661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Baskerville Old Face" w:cs="Baskerville Old Face" w:hAnsi="Baskerville Old Face" w:eastAsia="Baskerville Old Face"/>
          <w:sz w:val="48"/>
          <w:szCs w:val="48"/>
        </w:rPr>
      </w:pPr>
      <w:r>
        <w:rPr>
          <w:rFonts w:ascii="Baskerville Old Face" w:cs="Baskerville Old Face" w:hAnsi="Baskerville Old Face" w:eastAsia="Baskerville Old Face"/>
          <w:sz w:val="48"/>
          <w:szCs w:val="48"/>
          <w:rtl w:val="0"/>
          <w:lang w:val="en-US"/>
        </w:rPr>
        <w:t xml:space="preserve">   Care Package Request Form</w:t>
      </w: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48"/>
          <w:szCs w:val="48"/>
        </w:rPr>
      </w:pPr>
      <w:r>
        <w:rPr>
          <w:rFonts w:ascii="Baskerville Old Face" w:cs="Baskerville Old Face" w:hAnsi="Baskerville Old Face" w:eastAsia="Baskerville Old Face"/>
          <w:sz w:val="48"/>
          <w:szCs w:val="48"/>
          <w:rtl w:val="0"/>
        </w:rPr>
        <w:t>20</w:t>
      </w:r>
      <w:r>
        <w:rPr>
          <w:rFonts w:ascii="Baskerville Old Face" w:cs="Baskerville Old Face" w:hAnsi="Baskerville Old Face" w:eastAsia="Baskerville Old Face"/>
          <w:sz w:val="48"/>
          <w:szCs w:val="48"/>
          <w:rtl w:val="0"/>
          <w:lang w:val="en-US"/>
        </w:rPr>
        <w:t>22</w:t>
      </w: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48"/>
          <w:szCs w:val="48"/>
        </w:rPr>
      </w:pP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Name of Parents (first and last):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Address: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Phone Number: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</w:rPr>
        <w:tab/>
        <w:tab/>
        <w:tab/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</w:rPr>
        <w:t xml:space="preserve"> Email: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Name of Baby: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</w:rPr>
        <w:tab/>
        <w:tab/>
        <w:tab/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</w:rPr>
        <w:t>NICU: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Length of stay thus far:</w:t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</w:rPr>
        <w:tab/>
        <w:tab/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Projected length of stay: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Do both parents work?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Do you/they pay for health insurance?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Is the family on state assistance?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Does the baby have state insurance/Medicaid?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Are you military?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If you answered yes, which branch of the military are you?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Are there any other kids in the household?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If so how many and what are the ages?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  <w:rtl w:val="0"/>
        </w:rPr>
      </w:pP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>Please allow up to 2 weeks for a response from the Babies Heart Run Board.  We thank you for your request!  If you have any questions please contact us!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72"/>
          <w:szCs w:val="7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"http://www.babiesheartrun.org"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www.babiesheartrun.org</w:t>
      </w:r>
      <w:r>
        <w:rPr/>
        <w:fldChar w:fldCharType="end" w:fldLock="0"/>
      </w:r>
      <w:r>
        <w:rPr>
          <w:rFonts w:ascii="Baskerville Old Face" w:cs="Baskerville Old Face" w:hAnsi="Baskerville Old Face" w:eastAsia="Baskerville Old Face"/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  <w:rPr>
          <w:rFonts w:ascii="Baskerville Old Face" w:cs="Baskerville Old Face" w:hAnsi="Baskerville Old Face" w:eastAsia="Baskerville Old Face"/>
          <w:sz w:val="24"/>
          <w:szCs w:val="24"/>
        </w:rPr>
      </w:pPr>
    </w:p>
    <w:p>
      <w:pPr>
        <w:pStyle w:val="Body"/>
        <w:jc w:val="center"/>
      </w:pPr>
      <w:r>
        <w:rPr>
          <w:rFonts w:ascii="Baskerville Old Face" w:cs="Baskerville Old Face" w:hAnsi="Baskerville Old Face" w:eastAsia="Baskerville Old Face"/>
          <w:sz w:val="24"/>
          <w:szCs w:val="24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askerville Old Fac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